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O Z V Á N K 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5205078125" w:line="242.6388931274414" w:lineRule="auto"/>
        <w:ind w:left="560.9063720703125" w:right="132.635498046875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na 5</w:t>
      </w:r>
      <w:r w:rsidDel="00000000" w:rsidR="00000000" w:rsidRPr="00000000">
        <w:rPr>
          <w:rFonts w:ascii="Verdana" w:cs="Verdana" w:eastAsia="Verdana" w:hAnsi="Verdana"/>
          <w:b w:val="1"/>
          <w:sz w:val="28.079999923706055"/>
          <w:szCs w:val="28.079999923706055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ročník celostátní přehlídky dětských recitátorů Dětská scéna 202</w:t>
      </w:r>
      <w:r w:rsidDel="00000000" w:rsidR="00000000" w:rsidRPr="00000000">
        <w:rPr>
          <w:rFonts w:ascii="Verdana" w:cs="Verdana" w:eastAsia="Verdana" w:hAnsi="Verdana"/>
          <w:b w:val="1"/>
          <w:sz w:val="28.079999923706055"/>
          <w:szCs w:val="28.079999923706055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818115234375" w:line="243.27552795410156" w:lineRule="auto"/>
        <w:ind w:left="82.72796630859375" w:right="30.3698730468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Dovolujeme si vás pozvat na přehlídku dětských recitátorů, která je postupovou  přehlídkou a dílnou nejzajímavějších a nejinspirativnějších vystoupení dětských sólových  recitátorů. Pro jednotlivé pražské regiony se pro ni ustálil název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15380859375" w:line="240" w:lineRule="auto"/>
        <w:ind w:left="0" w:right="1200.637207031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PRAŽSKÉ POETICKÉ SETKÁNÍ 202</w:t>
      </w:r>
      <w:r w:rsidDel="00000000" w:rsidR="00000000" w:rsidRPr="00000000">
        <w:rPr>
          <w:rFonts w:ascii="Verdana" w:cs="Verdana" w:eastAsia="Verdana" w:hAnsi="Verdana"/>
          <w:b w:val="1"/>
          <w:color w:val="0dbb1e"/>
          <w:sz w:val="31.920000076293945"/>
          <w:szCs w:val="31.920000076293945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92626953125" w:line="243.75720977783203" w:lineRule="auto"/>
        <w:ind w:left="185.95687866210938" w:right="140.9045410156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 obvodní kola této přehlídky navazují kola krajská, postupující z celé republiky se každým rokem setkávají na celostátní přehlídce Dětská scéna ve Svitavách. Děti by  měly poznat tvořivou práci při interpretaci 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poezie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či prózy i během přípravy veřejného  vystoupení. Zároveň by je tato práce měla motivovat k aktivnímu poznávání české i světové literatury. Učitelům pak přehlídka nabízí možnost pracovního setkávání,  vzájemné inspirace a dalšího vzdělávání v oboru.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1435546875" w:line="425.39340019226074" w:lineRule="auto"/>
        <w:ind w:left="358.7567138671875" w:right="382.16125488281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Otisk 202</w:t>
      </w:r>
      <w:r w:rsidDel="00000000" w:rsidR="00000000" w:rsidRPr="00000000">
        <w:rPr>
          <w:rFonts w:ascii="Verdana" w:cs="Verdana" w:eastAsia="Verdana" w:hAnsi="Verdana"/>
          <w:b w:val="1"/>
          <w:color w:val="0dbb1e"/>
          <w:sz w:val="31.920000076293945"/>
          <w:szCs w:val="31.920000076293945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- Obvodní kolo pro Prahu 7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 koná v divadelním sále DDM Praha 7 - Divadlo RADAR, Pplk. Sochora 9, Praha 7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12060546875" w:line="240.92885971069336" w:lineRule="auto"/>
        <w:ind w:left="28.704071044921875" w:right="63.275146484375" w:hanging="3.432006835937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31849b"/>
          <w:sz w:val="28.079999923706055"/>
          <w:szCs w:val="28.079999923706055"/>
          <w:rtl w:val="0"/>
        </w:rPr>
        <w:t xml:space="preserve">18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1849b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března 202</w:t>
      </w:r>
      <w:r w:rsidDel="00000000" w:rsidR="00000000" w:rsidRPr="00000000">
        <w:rPr>
          <w:rFonts w:ascii="Verdana" w:cs="Verdana" w:eastAsia="Verdana" w:hAnsi="Verdana"/>
          <w:b w:val="1"/>
          <w:color w:val="31849b"/>
          <w:sz w:val="28.079999923706055"/>
          <w:szCs w:val="28.079999923706055"/>
          <w:rtl w:val="0"/>
        </w:rPr>
        <w:t xml:space="preserve">5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0.,1. a 4. věková kategorie (0.kat. žáci MŠ a 1.tříd,  1.kat. žáci 2., 3. tříd a 4. kat. žáci 8., 9. tříd)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190673828125" w:line="240" w:lineRule="auto"/>
        <w:ind w:left="0" w:right="1223.18847656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Prezence pro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0. a 1. kat.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12:30 hod.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0" w:right="2079.98840332031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Hlasová rozcvička: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12:45 hod.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0" w:right="3090.5975341796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Zahájení: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13:00 hod.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0" w:right="1758.38928222656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Prezence pro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kat.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15:45 hod.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64892578125" w:line="240" w:lineRule="auto"/>
        <w:ind w:left="0" w:right="2079.98840332031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Hlasová rozcvička: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16:00 hod.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0" w:right="3090.5975341796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Zahájení: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16:15 hod.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92626953125" w:line="240.92885971069336" w:lineRule="auto"/>
        <w:ind w:left="15.01434326171875" w:right="433.5577392578125" w:firstLine="10.25772094726562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31849b"/>
          <w:sz w:val="28.079999923706055"/>
          <w:szCs w:val="28.079999923706055"/>
          <w:rtl w:val="0"/>
        </w:rPr>
        <w:t xml:space="preserve">19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1849b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března 202</w:t>
      </w:r>
      <w:r w:rsidDel="00000000" w:rsidR="00000000" w:rsidRPr="00000000">
        <w:rPr>
          <w:rFonts w:ascii="Verdana" w:cs="Verdana" w:eastAsia="Verdana" w:hAnsi="Verdana"/>
          <w:b w:val="1"/>
          <w:color w:val="31849b"/>
          <w:sz w:val="28.079999923706055"/>
          <w:szCs w:val="28.079999923706055"/>
          <w:rtl w:val="0"/>
        </w:rPr>
        <w:t xml:space="preserve">5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2. a 3. věková kategorie (2. kat. žáci 4., 5.tříd a 3.kat. žáci 6., 7. tříd)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19677734375" w:line="240" w:lineRule="auto"/>
        <w:ind w:left="2880" w:right="1758.389282226562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Prezence pro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kat.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12:30 hod.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2880" w:right="2000.36743164062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Hlasová rozcvička: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12:45 hod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0" w:right="3194.161987304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Zahájení: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13:00 hod.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55029296875" w:line="240" w:lineRule="auto"/>
        <w:ind w:left="2160" w:right="1758.3892822265625" w:firstLine="72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Prezence pro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kat.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15:00 hod.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0" w:right="2000.3674316406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                 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Hlasová rozcvička: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15:15 hod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2880" w:right="3090.597534179687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Zahájení: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15:30 hod.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5264892578125" w:line="242.4895191192627" w:lineRule="auto"/>
        <w:ind w:left="377.7479553222656" w:right="322.48596191406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Školní kola by měla proběhnout tak, aby přihlášku do obvodního kola poslala škola  nejpozději do </w:t>
      </w:r>
      <w:r w:rsidDel="00000000" w:rsidR="00000000" w:rsidRPr="00000000">
        <w:rPr>
          <w:rFonts w:ascii="Verdana" w:cs="Verdana" w:eastAsia="Verdana" w:hAnsi="Verdana"/>
          <w:b w:val="1"/>
          <w:color w:val="31849b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1849b"/>
          <w:sz w:val="24"/>
          <w:szCs w:val="24"/>
          <w:u w:val="none"/>
          <w:shd w:fill="auto" w:val="clear"/>
          <w:vertAlign w:val="baseline"/>
          <w:rtl w:val="0"/>
        </w:rPr>
        <w:t xml:space="preserve">. března 202</w:t>
      </w:r>
      <w:r w:rsidDel="00000000" w:rsidR="00000000" w:rsidRPr="00000000">
        <w:rPr>
          <w:rFonts w:ascii="Verdana" w:cs="Verdana" w:eastAsia="Verdana" w:hAnsi="Verdana"/>
          <w:b w:val="1"/>
          <w:color w:val="31849b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1849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dbb1e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spolu s pěti kopiemi textů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 adresu  Eliška Toperczerová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4886474609375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DDM Praha 7, Šimáčkova 16, Praha 7, 170 00.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Počet recitátorů a přihlášky: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3203125" w:line="244.07835960388184" w:lineRule="auto"/>
        <w:ind w:left="193.16635131835938" w:right="140.7458496093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 základě výběru recitátorů ze školního kola přihlašuje škola do obvodního kola za  každou kategorii většinou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recitátory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po domluvě s pořadatelem je možno poslat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až 5 recitátorů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na kategorii s přihlédnutím ke kvalitě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Přihlášky přikládáme v mailu a  budou ke stažení na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www.ddmpraha7.cz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nebo na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www.divadloradar.cz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748779296875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Podmínky účasti: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68.96817207336426" w:lineRule="auto"/>
        <w:ind w:left="253.15689086914062" w:right="201.1486816406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Přehlídky se mohou zúčastnit jednotlivci ze základních škol, nižších stupňů gymnázií,  základních uměleckých škol, domů dětí a mládeže a dalších institucí. Přihlašují se u organizátorů školního kola, popřípadě přímo u pořadatele oblastního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(okresního,  obvodního) kola.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09033203125" w:line="267.36122131347656" w:lineRule="auto"/>
        <w:ind w:left="10.358428955078125" w:right="712.490234375" w:firstLine="9.163208007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 zařazení do příslušné věkové kategorie je rozhodující postupný ročník ZŠ nebo  odpovídající ročník víceletého gymnázia: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236328125" w:line="267.3624515533447" w:lineRule="auto"/>
        <w:ind w:left="17.928009033203125" w:right="500.4327392578125" w:hanging="6.972045898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0. věková kategorie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žáci MŠ a 1. ročníků základní školy (končí na úrovni obvodu)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věková kategorie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žáci 2.–3. ročníků základních škol (končí na úrovni kraje,  nepostupuje na Dětskou scénu),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21826171875" w:line="240" w:lineRule="auto"/>
        <w:ind w:left="17.92800903320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2. věková kategorie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žáci 4.–5. ročníků základních škol,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337158203125" w:line="269.7718334197998" w:lineRule="auto"/>
        <w:ind w:left="5.9759521484375" w:right="963.43994140625" w:firstLine="7.56958007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 věková kategorie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žáci 6.–7. ročníků základních škol a příslušných ročníků  víceletých gymnázií,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236328125" w:line="267.36328125" w:lineRule="auto"/>
        <w:ind w:left="5.9759521484375" w:right="963.43994140625" w:firstLine="2.1913146972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4. věková kategorie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žáci 8.–9. ročníků základních škol a příslušných ročníků  víceletých gymnázií.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822021484375" w:line="268.366756439209" w:lineRule="auto"/>
        <w:ind w:left="41.757659912109375" w:right="-6.4001464843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19.920000076293945"/>
          <w:szCs w:val="19.920000076293945"/>
          <w:rtl w:val="0"/>
        </w:rPr>
        <w:t xml:space="preserve">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ecitátoři všech kategorií hlásí na přehlídku s jedním  textem.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Délka vystoupení by měla být úměrná věku a schopnostem recitátora, neměla  by ale překročit časový limit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 minut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ať už jde o poezii či prózu. Ve 3. a 4. kategorii smí délka vystoupení výjimečně dosáhnout až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7 minut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Překročení časového limitu může být  důvodem k tomu, aby recitátor nebyl navržen k postupu do 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dalšího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kola. Minimální délka textu není stanovena. Vzhledem k ryze interpretační povaze přehlídky není vhodné, aby recitátor vystupoval se svým vlastním (autorským) textem.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 přehlídce vystupují přednašeči výhradně s texty, s nimiž byli vybráni lektorským sborem nižšího postupového kola.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Recitátor nesmí na přehlídce vystupovat se stejným textem jako v předchozím roce. Se sólovým recitátorem se Celostátní přehlídky dětských recitátorů a  jejích postupových kol zúčastní (pokud možno) pedagog, který recitátora připravoval.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3.1887817382812" w:line="243.27587127685547" w:lineRule="auto"/>
        <w:ind w:left="0" w:right="547.45666503906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Těšíme se na setkání s Vámi.  Divadlo RADAR – DDM Praha 7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61474609375" w:line="240" w:lineRule="auto"/>
        <w:ind w:left="20.755157470703125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kontaktní osoba: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701416015625" w:line="240" w:lineRule="auto"/>
        <w:ind w:left="21.638336181640625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Eliška Toperczerová,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e.toperczerova@ddmpraha7.cz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tel.: 724 350 602</w:t>
      </w:r>
    </w:p>
    <w:sectPr>
      <w:pgSz w:h="16820" w:w="11900" w:orient="portrait"/>
      <w:pgMar w:bottom="1651.6799926757812" w:top="1080" w:left="1416.4799499511719" w:right="1384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