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02">
      <w:pPr>
        <w:ind w:firstLine="432"/>
        <w:jc w:val="center"/>
        <w:rPr>
          <w:rFonts w:ascii="Verdana" w:cs="Verdana" w:eastAsia="Verdana" w:hAnsi="Verdana"/>
          <w:b w:val="1"/>
          <w:color w:val="0dbb1e"/>
        </w:rPr>
      </w:pPr>
      <w:r w:rsidDel="00000000" w:rsidR="00000000" w:rsidRPr="00000000">
        <w:rPr>
          <w:rFonts w:ascii="Verdana" w:cs="Verdana" w:eastAsia="Verdana" w:hAnsi="Verdana"/>
          <w:b w:val="1"/>
          <w:color w:val="94363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dbb1e"/>
          <w:rtl w:val="0"/>
        </w:rPr>
        <w:t xml:space="preserve">68. ročník celostátní přehlídky uměleckého přednesu </w:t>
      </w:r>
    </w:p>
    <w:p w:rsidR="00000000" w:rsidDel="00000000" w:rsidP="00000000" w:rsidRDefault="00000000" w:rsidRPr="00000000" w14:paraId="00000003">
      <w:pPr>
        <w:spacing w:line="480" w:lineRule="auto"/>
        <w:ind w:firstLine="432"/>
        <w:jc w:val="center"/>
        <w:rPr>
          <w:rFonts w:ascii="Verdana" w:cs="Verdana" w:eastAsia="Verdana" w:hAnsi="Verdana"/>
          <w:b w:val="1"/>
          <w:color w:val="0dbb1e"/>
        </w:rPr>
      </w:pPr>
      <w:r w:rsidDel="00000000" w:rsidR="00000000" w:rsidRPr="00000000">
        <w:rPr>
          <w:rFonts w:ascii="Verdana" w:cs="Verdana" w:eastAsia="Verdana" w:hAnsi="Verdana"/>
          <w:b w:val="1"/>
          <w:color w:val="0dbb1e"/>
          <w:rtl w:val="0"/>
        </w:rPr>
        <w:t xml:space="preserve">a divadla poezie Wolkrův Prostějov 2025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432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Dovolujeme si vás pozvat na přehlídku, která každoročně probíhá v Praze na úrovni obvodních a krajských kol pod názvem</w:t>
      </w:r>
    </w:p>
    <w:p w:rsidR="00000000" w:rsidDel="00000000" w:rsidP="00000000" w:rsidRDefault="00000000" w:rsidRPr="00000000" w14:paraId="00000006">
      <w:pPr>
        <w:ind w:firstLine="432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432"/>
        <w:jc w:val="center"/>
        <w:rPr>
          <w:rFonts w:ascii="Verdana" w:cs="Verdana" w:eastAsia="Verdana" w:hAnsi="Verdana"/>
          <w:b w:val="1"/>
          <w:color w:val="31849b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color w:val="31849b"/>
          <w:sz w:val="36"/>
          <w:szCs w:val="36"/>
          <w:rtl w:val="0"/>
        </w:rPr>
        <w:t xml:space="preserve">PRAŽSKÝ KALICH 2025.</w:t>
      </w:r>
    </w:p>
    <w:p w:rsidR="00000000" w:rsidDel="00000000" w:rsidP="00000000" w:rsidRDefault="00000000" w:rsidRPr="00000000" w14:paraId="00000008">
      <w:pPr>
        <w:ind w:firstLine="432"/>
        <w:jc w:val="center"/>
        <w:rPr>
          <w:rFonts w:ascii="Verdana" w:cs="Verdana" w:eastAsia="Verdana" w:hAnsi="Verdana"/>
          <w:b w:val="1"/>
          <w:color w:val="5f497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432"/>
        <w:jc w:val="center"/>
        <w:rPr>
          <w:rFonts w:ascii="Verdana" w:cs="Verdana" w:eastAsia="Verdana" w:hAnsi="Verdana"/>
          <w:b w:val="1"/>
          <w:color w:val="5f497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Jedná se o přehlídku nejinspirativnějších vystoupení sólových recitátorů, recitačních souborů a divadel poezie v České republice. Je příležitostí k setkání interpretů literárních textů, ke konfrontaci tvůrčích výsledků a postupů, ke vzájemné inspiraci, výměně názorů a zkušeností a ke vzdělávání účastníků.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432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432"/>
        <w:jc w:val="center"/>
        <w:rPr>
          <w:rFonts w:ascii="Verdana" w:cs="Verdana" w:eastAsia="Verdana" w:hAnsi="Verdana"/>
          <w:b w:val="1"/>
          <w:color w:val="0dbb1e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color w:val="0dbb1e"/>
          <w:sz w:val="32"/>
          <w:szCs w:val="32"/>
          <w:rtl w:val="0"/>
        </w:rPr>
        <w:t xml:space="preserve">Obvodní kolo pro Prahu 7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 koná v divadelním sále DDM Praha 7 -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Divadlo RADAR, Pplk. Sochora 9, Praha 7</w:t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b w:val="1"/>
          <w:color w:val="31849b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31849b"/>
          <w:sz w:val="28"/>
          <w:szCs w:val="28"/>
          <w:rtl w:val="0"/>
        </w:rPr>
        <w:t xml:space="preserve">7. března 2025 od 10 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Podmínky účasti:</w:t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Přehlídky se mohou zúčastnit sólisté, jejichž vystupující členové ukončili 9. třídu ZŠ nebo odpovídající třídy víceletého gymnázia.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Sóloví recitátoři jsou rozděleni do tří věkových kategorií.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 kategorie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 ukončení 9. tř. ZŠ nebo odpovídající třídy víceletého gymnázia do 18 let (recitátoři, kteří do 1. 6. 2023 nedovrší 18 let)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 kategorie –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od 18 let (recitátoři, kteří do 1. 6. 2023 dovrší 18 let) do 21 let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 kategorie –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od 22 let (recitátoři, kteří do 1. 6. 2023 dovrší 22 let) a více (horní věková hranice není stanovena)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Podmínkou účasti je nastudování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jednoho textu (!)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 české či světové poezie nebo prózy. Možný je i úryvek, montáž, publicistický útvar apod. Maximální časový limit vystoupení je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 minut!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U recitačních souborů a divadel poezie (přihlašují se rovnou do krajského kola) je věková kategorie od ukončené 9. tř. ZŠ nebo odpovídající třídy víceletého gymnázia, horní věková hranice není stanovena.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 Přihlášky: </w:t>
      </w:r>
    </w:p>
    <w:p w:rsidR="00000000" w:rsidDel="00000000" w:rsidP="00000000" w:rsidRDefault="00000000" w:rsidRPr="00000000" w14:paraId="00000018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Zájemci se mohou přihlásit ve škole nebo přímo u pořadatele obvodního kola. Dále vycházíme vstříc i zájemcům z jiných obvodů, kteří se nemohou zúčastnit obvodního kola v místě svého působení. Přihlášky zasílejte prosím</w:t>
      </w:r>
      <w:r w:rsidDel="00000000" w:rsidR="00000000" w:rsidRPr="00000000">
        <w:rPr>
          <w:rFonts w:ascii="Verdana" w:cs="Verdana" w:eastAsia="Verdana" w:hAnsi="Verdana"/>
          <w:color w:val="0dbb1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dbb1e"/>
          <w:sz w:val="20"/>
          <w:szCs w:val="20"/>
          <w:rtl w:val="0"/>
        </w:rPr>
        <w:t xml:space="preserve">nejpozději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do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31849b"/>
          <w:sz w:val="20"/>
          <w:szCs w:val="20"/>
          <w:rtl w:val="0"/>
        </w:rPr>
        <w:t xml:space="preserve">24. února 2025</w:t>
      </w:r>
      <w:r w:rsidDel="00000000" w:rsidR="00000000" w:rsidRPr="00000000">
        <w:rPr>
          <w:rFonts w:ascii="Verdana" w:cs="Verdana" w:eastAsia="Verdana" w:hAnsi="Verdana"/>
          <w:b w:val="1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dbb1e"/>
          <w:sz w:val="20"/>
          <w:szCs w:val="20"/>
          <w:rtl w:val="0"/>
        </w:rPr>
        <w:t xml:space="preserve">spolu s pěti kopiemi textu</w:t>
      </w:r>
      <w:r w:rsidDel="00000000" w:rsidR="00000000" w:rsidRPr="00000000">
        <w:rPr>
          <w:rFonts w:ascii="Verdana" w:cs="Verdana" w:eastAsia="Verdana" w:hAnsi="Verdana"/>
          <w:b w:val="1"/>
          <w:color w:val="5f497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 adresu Eliška Toperczerová, DDM Praha 7, Šimáčkova 16, Praha 7. Přihlášky přikládám v mailu a jsou ke stažení na </w:t>
      </w:r>
      <w:hyperlink r:id="rId7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www.ddmpraha7.cz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none"/>
          <w:rtl w:val="0"/>
        </w:rPr>
        <w:t xml:space="preserve">nebo na  </w:t>
      </w: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www.divadloradar.cz</w:t>
        </w:r>
      </w:hyperlink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Verdana" w:cs="Verdana" w:eastAsia="Verdana" w:hAnsi="Verdana"/>
          <w:b w:val="1"/>
          <w:color w:val="0dbb1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Verdana" w:cs="Verdana" w:eastAsia="Verdana" w:hAnsi="Verdana"/>
          <w:b w:val="1"/>
          <w:color w:val="0dbb1e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color w:val="0dbb1e"/>
          <w:sz w:val="32"/>
          <w:szCs w:val="32"/>
          <w:rtl w:val="0"/>
        </w:rPr>
        <w:t xml:space="preserve">Další obvodní kola pro Prahu</w:t>
      </w:r>
    </w:p>
    <w:p w:rsidR="00000000" w:rsidDel="00000000" w:rsidP="00000000" w:rsidRDefault="00000000" w:rsidRPr="00000000" w14:paraId="00000025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Recitátoři si mohou vybrat, kterého obvodního kola se v Praze zúčastní. </w:t>
      </w:r>
    </w:p>
    <w:p w:rsidR="00000000" w:rsidDel="00000000" w:rsidP="00000000" w:rsidRDefault="00000000" w:rsidRPr="00000000" w14:paraId="00000027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Kromě obvodního kola pro Prahu 7 se mohou hlásit na Prahu 2 (pořádá DDM Praha 2, P. Hübner, 602 614 326) nebo na Prahu 8 (28.2.2025, pořádá DDM Praha 8, </w:t>
      </w:r>
    </w:p>
    <w:p w:rsidR="00000000" w:rsidDel="00000000" w:rsidP="00000000" w:rsidRDefault="00000000" w:rsidRPr="00000000" w14:paraId="00000028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M. Moravčíková, 720 070 794).</w:t>
      </w:r>
    </w:p>
    <w:p w:rsidR="00000000" w:rsidDel="00000000" w:rsidP="00000000" w:rsidRDefault="00000000" w:rsidRPr="00000000" w14:paraId="00000029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Verdana" w:cs="Verdana" w:eastAsia="Verdana" w:hAnsi="Verdana"/>
          <w:b w:val="1"/>
          <w:color w:val="0dbb1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Verdana" w:cs="Verdana" w:eastAsia="Verdana" w:hAnsi="Verdana"/>
          <w:color w:val="0dbb1e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color w:val="0dbb1e"/>
          <w:sz w:val="32"/>
          <w:szCs w:val="32"/>
          <w:rtl w:val="0"/>
        </w:rPr>
        <w:t xml:space="preserve">Krajské kolo přehlídky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3544"/>
        </w:tabs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4a86e8"/>
          <w:sz w:val="22"/>
          <w:szCs w:val="22"/>
          <w:rtl w:val="0"/>
        </w:rPr>
        <w:t xml:space="preserve">22. března 2025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- recitátoři II. a III. kategorie</w:t>
      </w:r>
    </w:p>
    <w:p w:rsidR="00000000" w:rsidDel="00000000" w:rsidP="00000000" w:rsidRDefault="00000000" w:rsidRPr="00000000" w14:paraId="0000002F">
      <w:pPr>
        <w:tabs>
          <w:tab w:val="left" w:leader="none" w:pos="3544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Divadlo D21 - Záhřebská 468/21, 120 00 Praha 2-Vinohrady</w:t>
      </w:r>
    </w:p>
    <w:p w:rsidR="00000000" w:rsidDel="00000000" w:rsidP="00000000" w:rsidRDefault="00000000" w:rsidRPr="00000000" w14:paraId="00000030">
      <w:pPr>
        <w:tabs>
          <w:tab w:val="left" w:leader="none" w:pos="3544"/>
        </w:tabs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4a86e8"/>
          <w:sz w:val="22"/>
          <w:szCs w:val="22"/>
          <w:rtl w:val="0"/>
        </w:rPr>
        <w:t xml:space="preserve">23. března 2025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- recitátoři I. kategorie</w:t>
      </w:r>
    </w:p>
    <w:p w:rsidR="00000000" w:rsidDel="00000000" w:rsidP="00000000" w:rsidRDefault="00000000" w:rsidRPr="00000000" w14:paraId="00000031">
      <w:pPr>
        <w:tabs>
          <w:tab w:val="left" w:leader="none" w:pos="3544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Divadlo D21 - Záhřebská 468/21, 120 00 Praha 2-Vinohrady</w:t>
      </w:r>
    </w:p>
    <w:p w:rsidR="00000000" w:rsidDel="00000000" w:rsidP="00000000" w:rsidRDefault="00000000" w:rsidRPr="00000000" w14:paraId="00000032">
      <w:pPr>
        <w:tabs>
          <w:tab w:val="left" w:leader="none" w:pos="3544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15:00 – soubory poezie</w:t>
      </w:r>
    </w:p>
    <w:p w:rsidR="00000000" w:rsidDel="00000000" w:rsidP="00000000" w:rsidRDefault="00000000" w:rsidRPr="00000000" w14:paraId="00000033">
      <w:pPr>
        <w:tabs>
          <w:tab w:val="left" w:leader="none" w:pos="3544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Divadlo D21 - Záhřebská 468/21, 120 00 Praha 2-Vinohrady</w:t>
      </w:r>
    </w:p>
    <w:p w:rsidR="00000000" w:rsidDel="00000000" w:rsidP="00000000" w:rsidRDefault="00000000" w:rsidRPr="00000000" w14:paraId="00000034">
      <w:pPr>
        <w:tabs>
          <w:tab w:val="left" w:leader="none" w:pos="3544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Přihlášky krajské kolo</w:t>
      </w:r>
    </w:p>
    <w:p w:rsidR="00000000" w:rsidDel="00000000" w:rsidP="00000000" w:rsidRDefault="00000000" w:rsidRPr="00000000" w14:paraId="00000035">
      <w:pPr>
        <w:tabs>
          <w:tab w:val="left" w:leader="none" w:pos="3544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3544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Přihlášky, které jsou ke stažení na www.spiralapraha8.cz by měl organizátor krajského kola DDM Praha 8 – Spirála obdržet</w:t>
      </w:r>
    </w:p>
    <w:p w:rsidR="00000000" w:rsidDel="00000000" w:rsidP="00000000" w:rsidRDefault="00000000" w:rsidRPr="00000000" w14:paraId="00000037">
      <w:pPr>
        <w:tabs>
          <w:tab w:val="left" w:leader="none" w:pos="3544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nejpozději do </w:t>
      </w:r>
      <w:r w:rsidDel="00000000" w:rsidR="00000000" w:rsidRPr="00000000">
        <w:rPr>
          <w:rFonts w:ascii="Verdana" w:cs="Verdana" w:eastAsia="Verdana" w:hAnsi="Verdana"/>
          <w:b w:val="1"/>
          <w:color w:val="4a86e8"/>
          <w:sz w:val="22"/>
          <w:szCs w:val="22"/>
          <w:rtl w:val="0"/>
        </w:rPr>
        <w:t xml:space="preserve">14. 3. 2025 </w:t>
      </w:r>
      <w:r w:rsidDel="00000000" w:rsidR="00000000" w:rsidRPr="00000000">
        <w:rPr>
          <w:rFonts w:ascii="Verdana" w:cs="Verdana" w:eastAsia="Verdana" w:hAnsi="Verdana"/>
          <w:b w:val="1"/>
          <w:color w:val="93c47d"/>
          <w:sz w:val="22"/>
          <w:szCs w:val="22"/>
          <w:rtl w:val="0"/>
        </w:rPr>
        <w:t xml:space="preserve">spolu s pěti kopiemi textu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, případně scénáře!</w:t>
      </w:r>
    </w:p>
    <w:p w:rsidR="00000000" w:rsidDel="00000000" w:rsidP="00000000" w:rsidRDefault="00000000" w:rsidRPr="00000000" w14:paraId="00000038">
      <w:pPr>
        <w:tabs>
          <w:tab w:val="left" w:leader="none" w:pos="3544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3544"/>
        </w:tabs>
        <w:jc w:val="center"/>
        <w:rPr>
          <w:rFonts w:ascii="Verdana" w:cs="Verdana" w:eastAsia="Verdana" w:hAnsi="Verdana"/>
          <w:color w:val="ff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ff0000"/>
          <w:sz w:val="22"/>
          <w:szCs w:val="22"/>
          <w:rtl w:val="0"/>
        </w:rPr>
        <w:t xml:space="preserve">Recitátoři, kteří postoupili na Wolkrův Prostějov 2024 se mohou přihlásit</w:t>
      </w:r>
    </w:p>
    <w:p w:rsidR="00000000" w:rsidDel="00000000" w:rsidP="00000000" w:rsidRDefault="00000000" w:rsidRPr="00000000" w14:paraId="0000003A">
      <w:pPr>
        <w:tabs>
          <w:tab w:val="left" w:leader="none" w:pos="3544"/>
        </w:tabs>
        <w:jc w:val="center"/>
        <w:rPr>
          <w:rFonts w:ascii="Verdana" w:cs="Verdana" w:eastAsia="Verdana" w:hAnsi="Verdana"/>
          <w:color w:val="ff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ff0000"/>
          <w:sz w:val="22"/>
          <w:szCs w:val="22"/>
          <w:rtl w:val="0"/>
        </w:rPr>
        <w:t xml:space="preserve">rovnou do krajského kola Pražského kalichu 2025</w:t>
      </w:r>
    </w:p>
    <w:p w:rsidR="00000000" w:rsidDel="00000000" w:rsidP="00000000" w:rsidRDefault="00000000" w:rsidRPr="00000000" w14:paraId="0000003B">
      <w:pPr>
        <w:tabs>
          <w:tab w:val="left" w:leader="none" w:pos="3544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(kontaktní osoba: Monika Moravčíková, moravcikova@ddmpraha8.cz, tel. č. 720 070 794, Dům dětí a mládeže Praha 8 – Spirála, Přemyšlenská 1102, 182 00 Praha 8).</w:t>
      </w:r>
    </w:p>
    <w:p w:rsidR="00000000" w:rsidDel="00000000" w:rsidP="00000000" w:rsidRDefault="00000000" w:rsidRPr="00000000" w14:paraId="0000003C">
      <w:pPr>
        <w:tabs>
          <w:tab w:val="left" w:leader="none" w:pos="3544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544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Postupující recitátoři z krajského kola budou recitovat na celostátním festivalu poezie </w:t>
      </w:r>
      <w:r w:rsidDel="00000000" w:rsidR="00000000" w:rsidRPr="00000000">
        <w:rPr>
          <w:rFonts w:ascii="Verdana" w:cs="Verdana" w:eastAsia="Verdana" w:hAnsi="Verdana"/>
          <w:b w:val="1"/>
          <w:color w:val="93c47d"/>
          <w:sz w:val="22"/>
          <w:szCs w:val="22"/>
          <w:rtl w:val="0"/>
        </w:rPr>
        <w:t xml:space="preserve">Wolkrův Prostějov 2025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(17. - 21. červen 2025). Na doporučení poroty v květnu vystoupí někteří recitátoři i na reprezentačním večeru poezie v divadle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VIOLA 16.5. 2025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E">
      <w:pPr>
        <w:tabs>
          <w:tab w:val="left" w:leader="none" w:pos="3544"/>
        </w:tabs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 xml:space="preserve">Těšíme se na setkání s Vámi.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</w:t>
        <w:tab/>
        <w:t xml:space="preserve">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Divadlo RADAR – DDM Praha 7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kontaktní osoba: </w:t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Eliška Toperczerová, </w:t>
      </w:r>
      <w:hyperlink r:id="rId9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e.toperczerova@ddmpraha7.cz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tel.: 724 350 602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Přesah z.s.: Jana Machalíková, </w:t>
      </w:r>
      <w:hyperlink r:id="rId10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machalikova@centrum.cz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</w:t>
      </w:r>
      <w:hyperlink r:id="rId11">
        <w:r w:rsidDel="00000000" w:rsidR="00000000" w:rsidRPr="00000000">
          <w:rPr>
            <w:rFonts w:ascii="Verdana" w:cs="Verdana" w:eastAsia="Verdana" w:hAnsi="Verdana"/>
            <w:color w:val="000000"/>
            <w:sz w:val="20"/>
            <w:szCs w:val="20"/>
            <w:u w:val="none"/>
            <w:rtl w:val="0"/>
          </w:rPr>
          <w:t xml:space="preserve">tel.:777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711 267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even"/>
      <w:footerReference r:id="rId14" w:type="even"/>
      <w:pgSz w:h="16838" w:w="11906" w:orient="portrait"/>
      <w:pgMar w:bottom="1417" w:top="1079" w:left="1417" w:right="1417" w:header="360" w:footer="37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53100" cy="781050"/>
          <wp:effectExtent b="0" l="0" r="0" t="0"/>
          <wp:docPr descr="hlavickovy_papir01" id="5" name="image1.jpg"/>
          <a:graphic>
            <a:graphicData uri="http://schemas.openxmlformats.org/drawingml/2006/picture">
              <pic:pic>
                <pic:nvPicPr>
                  <pic:cNvPr descr="hlavickovy_papir0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100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53100" cy="781050"/>
          <wp:effectExtent b="0" l="0" r="0" t="0"/>
          <wp:docPr descr="hlavickovy_papir01" id="6" name="image1.jpg"/>
          <a:graphic>
            <a:graphicData uri="http://schemas.openxmlformats.org/drawingml/2006/picture">
              <pic:pic>
                <pic:nvPicPr>
                  <pic:cNvPr descr="hlavickovy_papir0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100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8185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 w:val="1"/>
    <w:rsid w:val="00C87CD6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Nadpis2">
    <w:name w:val="heading 2"/>
    <w:basedOn w:val="Normln"/>
    <w:next w:val="Normln"/>
    <w:qFormat w:val="1"/>
    <w:rsid w:val="009419D7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Nadpis3">
    <w:name w:val="heading 3"/>
    <w:basedOn w:val="Normln"/>
    <w:next w:val="Normln"/>
    <w:qFormat w:val="1"/>
    <w:rsid w:val="009419D7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rsid w:val="00FD15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15FF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unhideWhenUsed w:val="1"/>
    <w:rsid w:val="00A20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</w:rPr>
  </w:style>
  <w:style w:type="character" w:styleId="FormtovanvHTMLChar" w:customStyle="1">
    <w:name w:val="Formátovaný v HTML Char"/>
    <w:basedOn w:val="Standardnpsmoodstavce"/>
    <w:link w:val="FormtovanvHTML"/>
    <w:uiPriority w:val="99"/>
    <w:rsid w:val="00A20A00"/>
    <w:rPr>
      <w:rFonts w:ascii="Courier New" w:cs="Courier New" w:hAnsi="Courier New"/>
    </w:rPr>
  </w:style>
  <w:style w:type="character" w:styleId="Hypertextovodkaz">
    <w:name w:val="Hyperlink"/>
    <w:basedOn w:val="Standardnpsmoodstavce"/>
    <w:rsid w:val="005F1207"/>
    <w:rPr>
      <w:color w:val="0000ff"/>
      <w:u w:val="single"/>
    </w:rPr>
  </w:style>
  <w:style w:type="character" w:styleId="Nadpis1Char" w:customStyle="1">
    <w:name w:val="Nadpis 1 Char"/>
    <w:basedOn w:val="Standardnpsmoodstavce"/>
    <w:link w:val="Nadpis1"/>
    <w:rsid w:val="00C87CD6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C87CD6"/>
    <w:pPr>
      <w:suppressAutoHyphens w:val="1"/>
      <w:jc w:val="both"/>
    </w:pPr>
    <w:rPr>
      <w:sz w:val="28"/>
      <w:szCs w:val="20"/>
      <w:lang w:eastAsia="ar-SA"/>
    </w:rPr>
  </w:style>
  <w:style w:type="character" w:styleId="ZkladntextChar" w:customStyle="1">
    <w:name w:val="Základní text Char"/>
    <w:basedOn w:val="Standardnpsmoodstavce"/>
    <w:link w:val="Zkladntext"/>
    <w:rsid w:val="00C87CD6"/>
    <w:rPr>
      <w:sz w:val="28"/>
      <w:lang w:eastAsia="ar-SA"/>
    </w:rPr>
  </w:style>
  <w:style w:type="paragraph" w:styleId="Podnadpis">
    <w:name w:val="Subtitle"/>
    <w:basedOn w:val="Normln"/>
    <w:next w:val="Zkladntext"/>
    <w:link w:val="PodnadpisChar"/>
    <w:qFormat w:val="1"/>
    <w:rsid w:val="00C87CD6"/>
    <w:pPr>
      <w:suppressAutoHyphens w:val="1"/>
      <w:jc w:val="center"/>
    </w:pPr>
    <w:rPr>
      <w:rFonts w:ascii="Arial" w:hAnsi="Arial"/>
      <w:b w:val="1"/>
      <w:sz w:val="28"/>
      <w:szCs w:val="20"/>
      <w:lang w:eastAsia="ar-SA"/>
    </w:rPr>
  </w:style>
  <w:style w:type="character" w:styleId="PodnadpisChar" w:customStyle="1">
    <w:name w:val="Podnadpis Char"/>
    <w:basedOn w:val="Standardnpsmoodstavce"/>
    <w:link w:val="Podnadpis"/>
    <w:rsid w:val="00C87CD6"/>
    <w:rPr>
      <w:rFonts w:ascii="Arial" w:hAnsi="Arial"/>
      <w:b w:val="1"/>
      <w:sz w:val="28"/>
      <w:lang w:eastAsia="ar-SA"/>
    </w:rPr>
  </w:style>
  <w:style w:type="paragraph" w:styleId="Normlnweb">
    <w:name w:val="Normal (Web)"/>
    <w:basedOn w:val="Normln"/>
    <w:uiPriority w:val="99"/>
    <w:rsid w:val="0062169D"/>
    <w:pPr>
      <w:spacing w:after="100" w:afterAutospacing="1" w:before="100" w:beforeAutospacing="1"/>
    </w:pPr>
  </w:style>
  <w:style w:type="character" w:styleId="Siln">
    <w:name w:val="Strong"/>
    <w:basedOn w:val="Standardnpsmoodstavce"/>
    <w:uiPriority w:val="99"/>
    <w:qFormat w:val="1"/>
    <w:rsid w:val="0062169D"/>
    <w:rPr>
      <w:rFonts w:cs="Times New Roman"/>
      <w:b w:val="1"/>
      <w:bCs w:val="1"/>
    </w:rPr>
  </w:style>
  <w:style w:type="paragraph" w:styleId="Rozloendokumentu">
    <w:name w:val="Document Map"/>
    <w:basedOn w:val="Normln"/>
    <w:semiHidden w:val="1"/>
    <w:rsid w:val="00B87F3D"/>
    <w:pPr>
      <w:shd w:color="auto" w:fill="000080" w:val="clear"/>
    </w:pPr>
    <w:rPr>
      <w:rFonts w:ascii="Tahoma" w:cs="Tahoma" w:hAnsi="Tahoma"/>
      <w:sz w:val="20"/>
      <w:szCs w:val="20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CF125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tel:777" TargetMode="External"/><Relationship Id="rId10" Type="http://schemas.openxmlformats.org/officeDocument/2006/relationships/hyperlink" Target="mailto:machalikova@centrum.cz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.toperczerova@ddmpraha7.cz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ddmpraha7.cz" TargetMode="External"/><Relationship Id="rId8" Type="http://schemas.openxmlformats.org/officeDocument/2006/relationships/hyperlink" Target="http://www.divadloradar.cz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0U5PDrr84iHqC7oelA/iyYKZHA==">CgMxLjAyCGguZ2pkZ3hzOAByITE4dFNKaW85U0t3bEJzVDNRSlA4YUs4Vkt0bjNHajFsXw==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2022-01-20T12:41:00Z</dcterms:created>
  <dc:creator>Dům dětí a mládeže</dc:creator>
</cp:coreProperties>
</file>